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49" w:rsidRDefault="00DF5C49" w:rsidP="00DF5C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 w:rsidR="00CF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DF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награждении серебряными и бронзовыми знаками отличия Всероссийского физкультурно-спортивного комплекса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«Готов к труду и обороне»</w:t>
      </w:r>
      <w:r w:rsidRPr="00DF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(ГТО)</w:t>
      </w:r>
      <w:r w:rsidR="00CF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подписаны</w:t>
      </w:r>
      <w:r w:rsidRPr="00DF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приказ вошли граждане, успешно выполнившие нормативы ГТО в I</w:t>
      </w:r>
      <w:r w:rsidR="00CF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F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квартале 2023 года.</w:t>
      </w:r>
    </w:p>
    <w:p w:rsidR="002E1071" w:rsidRDefault="00DF5C49" w:rsidP="00DF5C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мероприятия комплекса ГТО проходят в рамках федерального проекта «Спорт – норма жизни» национального проекта «Демография» с целью популяризации активного образа жизни и привлечения всех категорий и групп населения к регулярным занятиям физической культурой и спортом.</w:t>
      </w:r>
    </w:p>
    <w:p w:rsidR="00CF553E" w:rsidRDefault="00CF553E" w:rsidP="00CF553E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Приказ</w:t>
      </w:r>
      <w:r w:rsidR="00F32AD1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Министерства физической культуры и спорта Республики Коми № 01-12/324 от 17</w:t>
      </w:r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.07.2023</w:t>
      </w:r>
      <w:r w:rsidR="00F32AD1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и № 01-12/330 от 20.04.2023 размеще</w:t>
      </w:r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F32AD1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E64D6D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на официальном </w:t>
      </w:r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сайте МУ «УФиС» администрации МОГО «Ухта»</w:t>
      </w:r>
      <w:r w:rsidR="00F32AD1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:</w:t>
      </w:r>
      <w:bookmarkStart w:id="0" w:name="_GoBack"/>
      <w:bookmarkEnd w:id="0"/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F5C49" w:rsidRDefault="00F32AD1" w:rsidP="00F3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2034B">
          <w:rPr>
            <w:rStyle w:val="a5"/>
            <w:rFonts w:ascii="Times New Roman" w:hAnsi="Times New Roman" w:cs="Times New Roman"/>
            <w:sz w:val="28"/>
            <w:szCs w:val="28"/>
          </w:rPr>
          <w:t>https://sport.mouhta.ru/activity/Prikaz_SEREBRO_BRONZA_324_ot_17.pdf</w:t>
        </w:r>
      </w:hyperlink>
    </w:p>
    <w:p w:rsidR="00F32AD1" w:rsidRDefault="00F32AD1" w:rsidP="00F32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2034B">
          <w:rPr>
            <w:rStyle w:val="a5"/>
            <w:rFonts w:ascii="Times New Roman" w:hAnsi="Times New Roman" w:cs="Times New Roman"/>
            <w:sz w:val="28"/>
            <w:szCs w:val="28"/>
          </w:rPr>
          <w:t>https://sport.mouhta.ru/activity/Prikaz_SEREBRO_BRONZA__330_ot_20.pdf</w:t>
        </w:r>
      </w:hyperlink>
    </w:p>
    <w:p w:rsidR="00F32AD1" w:rsidRPr="00DF5C49" w:rsidRDefault="00F32AD1" w:rsidP="00DF5C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D1" w:rsidRPr="00DF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1B2CBF"/>
    <w:rsid w:val="00BB3F00"/>
    <w:rsid w:val="00CF553E"/>
    <w:rsid w:val="00DD6379"/>
    <w:rsid w:val="00DF5C49"/>
    <w:rsid w:val="00EA59BC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ort.mouhta.ru/activity/Prikaz_SEREBRO_BRONZA__330_ot_20.pdf" TargetMode="External"/><Relationship Id="rId5" Type="http://schemas.openxmlformats.org/officeDocument/2006/relationships/hyperlink" Target="https://sport.mouhta.ru/activity/Prikaz_SEREBRO_BRONZA_324_ot_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2023-05-25T10:00:00Z</dcterms:created>
  <dcterms:modified xsi:type="dcterms:W3CDTF">2023-09-19T13:01:00Z</dcterms:modified>
</cp:coreProperties>
</file>