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A" w:rsidRPr="0050331D" w:rsidRDefault="00FD7ADA" w:rsidP="0050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1D">
        <w:rPr>
          <w:rFonts w:ascii="Times New Roman" w:hAnsi="Times New Roman" w:cs="Times New Roman"/>
          <w:b/>
          <w:sz w:val="28"/>
          <w:szCs w:val="28"/>
        </w:rPr>
        <w:t>Памятка для пользователя сетью Интернет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5033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Блогером является владелец сайта и (или) страницы сайта в сети "Интернет", на которых размещ</w:t>
      </w:r>
      <w:r w:rsidR="0050331D">
        <w:rPr>
          <w:rFonts w:ascii="Times New Roman" w:hAnsi="Times New Roman" w:cs="Times New Roman"/>
          <w:sz w:val="28"/>
          <w:szCs w:val="28"/>
        </w:rPr>
        <w:t>ается общедоступная информация,</w:t>
      </w:r>
      <w:r w:rsidRPr="0050331D">
        <w:rPr>
          <w:rFonts w:ascii="Times New Roman" w:hAnsi="Times New Roman" w:cs="Times New Roman"/>
          <w:sz w:val="28"/>
          <w:szCs w:val="28"/>
        </w:rPr>
        <w:t xml:space="preserve"> доступ к которым в течение суток составляет более трех тысяч пользователей сети "Интернет". Владельцы сайтов в сети "Интернет", которые зарегистрированы в соответствии с Законом Российской Федерации от 27 декабря 1991 года № 2124-I "О средствах массовой информации" в качестве сетевых изданий, не являются блогерами.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 xml:space="preserve">При размещении и использовании общедоступной информации, в том числе при размещении указанной информации на данных сайте или странице сайта иными пользователями сети "Интернет", </w:t>
      </w:r>
      <w:proofErr w:type="spellStart"/>
      <w:r w:rsidRPr="0050331D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50331D">
        <w:rPr>
          <w:rFonts w:ascii="Times New Roman" w:hAnsi="Times New Roman" w:cs="Times New Roman"/>
          <w:sz w:val="28"/>
          <w:szCs w:val="28"/>
        </w:rPr>
        <w:t xml:space="preserve"> обязан обеспечивать соблюдение законодательства Российской Федерации, в частности: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1.    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2.    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3.     не допускать распространение информации о частной жизни гражданина с нарушением гражданского законодательства;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4.    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lastRenderedPageBreak/>
        <w:t>5.     соблюдать требования законодательства Российской Федерации, регулирующие порядок распространения массовой информации;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6.    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ADA" w:rsidRPr="0050331D" w:rsidRDefault="00FD7ADA" w:rsidP="0050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1D">
        <w:rPr>
          <w:rFonts w:ascii="Times New Roman" w:hAnsi="Times New Roman" w:cs="Times New Roman"/>
          <w:b/>
          <w:sz w:val="28"/>
          <w:szCs w:val="28"/>
        </w:rPr>
        <w:t>При размещении информации на сайте или странице сайта в сети "Интернет" не допускается: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1.    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2.    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50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1D">
        <w:rPr>
          <w:rFonts w:ascii="Times New Roman" w:hAnsi="Times New Roman" w:cs="Times New Roman"/>
          <w:b/>
          <w:sz w:val="28"/>
          <w:szCs w:val="28"/>
        </w:rPr>
        <w:t>Блогер имеет право: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1.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2.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3.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 xml:space="preserve">   4. распространять на возмездной основе рекламу в соответствии с гражданским законодательством, Федеральным законом  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 xml:space="preserve">       от 13 марта 2006 года № 38-ФЗ "О рекламе" на своих сайте или странице сайта в сети "Интернет".</w:t>
      </w:r>
    </w:p>
    <w:p w:rsidR="00FD7ADA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</w:p>
    <w:p w:rsidR="00D523D5" w:rsidRPr="0050331D" w:rsidRDefault="00FD7ADA" w:rsidP="00FD7ADA">
      <w:pPr>
        <w:rPr>
          <w:rFonts w:ascii="Times New Roman" w:hAnsi="Times New Roman" w:cs="Times New Roman"/>
          <w:sz w:val="28"/>
          <w:szCs w:val="28"/>
        </w:rPr>
      </w:pPr>
      <w:r w:rsidRPr="0050331D">
        <w:rPr>
          <w:rFonts w:ascii="Times New Roman" w:hAnsi="Times New Roman" w:cs="Times New Roman"/>
          <w:sz w:val="28"/>
          <w:szCs w:val="28"/>
        </w:rPr>
        <w:t>Злоупотребление правом на распространение общедоступной информации, влечет за собой уголовную, административную или иную ответственность в соответствии с законодательством Российской Федерации.</w:t>
      </w:r>
    </w:p>
    <w:sectPr w:rsidR="00D523D5" w:rsidRPr="0050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A"/>
    <w:rsid w:val="0050331D"/>
    <w:rsid w:val="00D523D5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817A"/>
  <w15:chartTrackingRefBased/>
  <w15:docId w15:val="{0A566FD2-E356-4DA2-979C-1F19878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3</cp:revision>
  <dcterms:created xsi:type="dcterms:W3CDTF">2016-04-21T09:26:00Z</dcterms:created>
  <dcterms:modified xsi:type="dcterms:W3CDTF">2017-03-03T19:34:00Z</dcterms:modified>
</cp:coreProperties>
</file>