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2F" w:rsidRPr="00D858B2" w:rsidRDefault="0072412F" w:rsidP="00724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B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="008B00FA">
        <w:rPr>
          <w:rFonts w:ascii="Times New Roman" w:hAnsi="Times New Roman" w:cs="Times New Roman"/>
          <w:b/>
          <w:sz w:val="28"/>
          <w:szCs w:val="28"/>
        </w:rPr>
        <w:t>программе по плаванию</w:t>
      </w:r>
      <w:r w:rsidRPr="00D858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E7E" w:rsidRPr="00D858B2" w:rsidRDefault="000434E3" w:rsidP="00724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72412F" w:rsidRPr="00D858B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0434E3" w:rsidRDefault="000434E3" w:rsidP="000434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поддержание положительного эмоционального отношения детей к занятиям на всех этапах обучения, стремлению к тому, чтобы упражнения и игры в воде доставляли им удовольствие и радость, побуждали их к самостоятельности, стремлению научиться плавать.</w:t>
      </w:r>
    </w:p>
    <w:p w:rsidR="000434E3" w:rsidRDefault="000434E3" w:rsidP="000434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определяет содержание и организацию образовательного процесса по реализации образовательной области «Физическое развитие» обучение детей плаванию для детей младшей группы. Программа  разработана на основе программы Е.К. Воронова «Программа обучения плаванию в детском саду» </w:t>
      </w:r>
      <w:r w:rsidRPr="00D0034A">
        <w:rPr>
          <w:sz w:val="28"/>
          <w:szCs w:val="28"/>
        </w:rPr>
        <w:t>(2003г.),</w:t>
      </w:r>
      <w:r>
        <w:rPr>
          <w:sz w:val="28"/>
          <w:szCs w:val="28"/>
        </w:rPr>
        <w:t xml:space="preserve"> которая рекомендована </w:t>
      </w:r>
      <w:r>
        <w:rPr>
          <w:i/>
          <w:iCs/>
          <w:sz w:val="28"/>
          <w:szCs w:val="28"/>
        </w:rPr>
        <w:t xml:space="preserve">Общеобразовательной программой дошкольного образования "От рождения до школы" /под редакцией Т.С. </w:t>
      </w:r>
      <w:proofErr w:type="spellStart"/>
      <w:r>
        <w:rPr>
          <w:i/>
          <w:iCs/>
          <w:sz w:val="28"/>
          <w:szCs w:val="28"/>
        </w:rPr>
        <w:t>Вераксы</w:t>
      </w:r>
      <w:proofErr w:type="spellEnd"/>
      <w:r>
        <w:rPr>
          <w:i/>
          <w:iCs/>
          <w:sz w:val="28"/>
          <w:szCs w:val="28"/>
        </w:rPr>
        <w:t>, Т.С. Комаровой, М.А. Васильевой</w:t>
      </w:r>
      <w:r>
        <w:rPr>
          <w:sz w:val="28"/>
          <w:szCs w:val="28"/>
        </w:rPr>
        <w:t>, а также в соответствии с основными нормативно-правовыми документами по дошкольному воспитанию:</w:t>
      </w:r>
    </w:p>
    <w:p w:rsidR="000434E3" w:rsidRPr="00604C2D" w:rsidRDefault="000434E3" w:rsidP="000434E3">
      <w:pPr>
        <w:pStyle w:val="Default"/>
        <w:ind w:firstLine="708"/>
        <w:jc w:val="both"/>
        <w:rPr>
          <w:sz w:val="28"/>
          <w:szCs w:val="28"/>
        </w:rPr>
      </w:pPr>
      <w:r w:rsidRPr="00604C2D">
        <w:rPr>
          <w:sz w:val="28"/>
          <w:szCs w:val="28"/>
        </w:rPr>
        <w:t>1. Образовательная программа дошкольного образовательного учреждения</w:t>
      </w:r>
      <w:r>
        <w:rPr>
          <w:sz w:val="28"/>
          <w:szCs w:val="28"/>
        </w:rPr>
        <w:t>.</w:t>
      </w:r>
    </w:p>
    <w:p w:rsidR="000434E3" w:rsidRPr="00604C2D" w:rsidRDefault="000434E3" w:rsidP="00043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>2. Закон об образовании 2013 - федеральный з</w:t>
      </w:r>
      <w:r>
        <w:rPr>
          <w:rFonts w:ascii="Times New Roman" w:hAnsi="Times New Roman"/>
          <w:sz w:val="28"/>
          <w:szCs w:val="28"/>
          <w:lang w:eastAsia="ru-RU"/>
        </w:rPr>
        <w:t xml:space="preserve">акон от 29.12.2012 N 273-ФЗ "Об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образовании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434E3" w:rsidRPr="00604C2D" w:rsidRDefault="000434E3" w:rsidP="00043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 xml:space="preserve">3. Приказ </w:t>
      </w:r>
      <w:proofErr w:type="spellStart"/>
      <w:r w:rsidRPr="00604C2D">
        <w:rPr>
          <w:rFonts w:ascii="Times New Roman" w:hAnsi="Times New Roman"/>
          <w:sz w:val="28"/>
          <w:szCs w:val="28"/>
          <w:lang w:eastAsia="ru-RU"/>
        </w:rPr>
        <w:t>МОиН</w:t>
      </w:r>
      <w:proofErr w:type="spellEnd"/>
      <w:r w:rsidRPr="00604C2D">
        <w:rPr>
          <w:rFonts w:ascii="Times New Roman" w:hAnsi="Times New Roman"/>
          <w:sz w:val="28"/>
          <w:szCs w:val="28"/>
          <w:lang w:eastAsia="ru-RU"/>
        </w:rPr>
        <w:t xml:space="preserve"> РФ «Об утверждени</w:t>
      </w:r>
      <w:r>
        <w:rPr>
          <w:rFonts w:ascii="Times New Roman" w:hAnsi="Times New Roman"/>
          <w:sz w:val="28"/>
          <w:szCs w:val="28"/>
          <w:lang w:eastAsia="ru-RU"/>
        </w:rPr>
        <w:t xml:space="preserve">и федерального государственного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образовательного стандарта дошкольного образования» от 17 октября 2013 г. №1155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434E3" w:rsidRPr="00604C2D" w:rsidRDefault="000434E3" w:rsidP="00043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>4. Приказ Министерства образования 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ауки Российской Федерации от 30 </w:t>
      </w:r>
      <w:r w:rsidRPr="00604C2D">
        <w:rPr>
          <w:rFonts w:ascii="Times New Roman" w:hAnsi="Times New Roman"/>
          <w:sz w:val="28"/>
          <w:szCs w:val="28"/>
          <w:lang w:eastAsia="ru-RU"/>
        </w:rPr>
        <w:t>августа 2013 г. № 1014 «Об утверждении порядка организации и осуществления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образовательной деятельности по основным общеобразовательным программам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образовательным программам дошкольного образования»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434E3" w:rsidRDefault="000434E3" w:rsidP="00043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>5. Постановление Главного государственного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санитарного врача РФ от 15 мая </w:t>
      </w:r>
      <w:r w:rsidRPr="00604C2D">
        <w:rPr>
          <w:rFonts w:ascii="Times New Roman" w:hAnsi="Times New Roman"/>
          <w:sz w:val="28"/>
          <w:szCs w:val="28"/>
          <w:lang w:eastAsia="ru-RU"/>
        </w:rPr>
        <w:t xml:space="preserve">2013 г. N 26"Об утверждении </w:t>
      </w:r>
      <w:proofErr w:type="spellStart"/>
      <w:r w:rsidRPr="00604C2D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604C2D">
        <w:rPr>
          <w:rFonts w:ascii="Times New Roman" w:hAnsi="Times New Roman"/>
          <w:sz w:val="28"/>
          <w:szCs w:val="28"/>
          <w:lang w:eastAsia="ru-RU"/>
        </w:rPr>
        <w:t xml:space="preserve"> 2.4.1.3049-13 "Санитарно-эпидемиологические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требования к устройству, содержанию и организации режима работы дошкольных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образовательных организаций"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434E3" w:rsidRPr="00D555EF" w:rsidRDefault="000434E3" w:rsidP="00043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4E3" w:rsidRPr="00D20C65" w:rsidRDefault="000434E3" w:rsidP="000434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2B1B">
        <w:rPr>
          <w:rFonts w:ascii="Times New Roman" w:hAnsi="Times New Roman"/>
          <w:b/>
          <w:sz w:val="28"/>
          <w:szCs w:val="28"/>
        </w:rPr>
        <w:t>Цели и задачи программы</w:t>
      </w:r>
      <w:r w:rsidRPr="005A2B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434E3" w:rsidRPr="00D46030" w:rsidRDefault="000434E3" w:rsidP="00043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030">
        <w:rPr>
          <w:rFonts w:ascii="Times New Roman" w:hAnsi="Times New Roman"/>
          <w:sz w:val="28"/>
          <w:szCs w:val="28"/>
        </w:rPr>
        <w:t>Правильно организованный процесс обучения плаванию оказывает разностороннее развивающее влияние на детей и имеет высокий образовательно-воспитательный эффект. Увеличивается объем не только двигательных умений и навыков, но и знаний, развиваются физические качества и умственные способности детей, воспитываются нравственные и эстетические чувства, волевые качества, вырабатывается осознанное и ответственное отношение к своим поступкам, к взаимоотношениям со сверстниками.</w:t>
      </w:r>
    </w:p>
    <w:p w:rsidR="000434E3" w:rsidRDefault="000434E3" w:rsidP="00043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857">
        <w:rPr>
          <w:rFonts w:ascii="Times New Roman" w:hAnsi="Times New Roman"/>
          <w:b/>
          <w:sz w:val="28"/>
          <w:szCs w:val="28"/>
        </w:rPr>
        <w:t>Цель программы</w:t>
      </w:r>
      <w:r w:rsidRPr="009A5857">
        <w:rPr>
          <w:rFonts w:ascii="Times New Roman" w:hAnsi="Times New Roman"/>
          <w:sz w:val="28"/>
          <w:szCs w:val="28"/>
        </w:rPr>
        <w:t xml:space="preserve"> - создание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дошкольников в процессе обучения плаванию.</w:t>
      </w:r>
    </w:p>
    <w:p w:rsidR="000434E3" w:rsidRDefault="000434E3" w:rsidP="000434E3">
      <w:pPr>
        <w:pStyle w:val="Default"/>
        <w:ind w:firstLine="709"/>
        <w:rPr>
          <w:b/>
          <w:bCs/>
          <w:sz w:val="28"/>
          <w:szCs w:val="28"/>
        </w:rPr>
      </w:pPr>
      <w:r w:rsidRPr="009A5857">
        <w:rPr>
          <w:b/>
          <w:bCs/>
          <w:sz w:val="28"/>
          <w:szCs w:val="28"/>
        </w:rPr>
        <w:t xml:space="preserve">Задачи программы. </w:t>
      </w:r>
    </w:p>
    <w:p w:rsidR="000434E3" w:rsidRDefault="000434E3" w:rsidP="000434E3">
      <w:pPr>
        <w:pStyle w:val="Default"/>
        <w:ind w:firstLine="709"/>
        <w:rPr>
          <w:b/>
          <w:bCs/>
          <w:sz w:val="28"/>
          <w:szCs w:val="28"/>
        </w:rPr>
      </w:pPr>
      <w:r w:rsidRPr="009A5857">
        <w:rPr>
          <w:b/>
          <w:bCs/>
          <w:sz w:val="28"/>
          <w:szCs w:val="28"/>
        </w:rPr>
        <w:t xml:space="preserve">Оздоровительные: </w:t>
      </w:r>
    </w:p>
    <w:p w:rsidR="000434E3" w:rsidRDefault="000434E3" w:rsidP="000434E3">
      <w:pPr>
        <w:pStyle w:val="Defaul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lastRenderedPageBreak/>
        <w:t xml:space="preserve">укрепить здоровье детей, содействовать их гармоничному психофизическому развитию; </w:t>
      </w:r>
    </w:p>
    <w:p w:rsidR="000434E3" w:rsidRDefault="000434E3" w:rsidP="000434E3">
      <w:pPr>
        <w:pStyle w:val="Defaul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содействовать расширению адаптивных возможностей детского организма, повышению его защитных свойств и устойчивости к заболеваниям; </w:t>
      </w:r>
    </w:p>
    <w:p w:rsidR="000434E3" w:rsidRDefault="000434E3" w:rsidP="000434E3">
      <w:pPr>
        <w:pStyle w:val="Defaul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совершенствовать опорно-двигательный аппарат, формировать правильную осанку, повышать работоспособность организма; </w:t>
      </w:r>
    </w:p>
    <w:p w:rsidR="000434E3" w:rsidRDefault="000434E3" w:rsidP="000434E3">
      <w:pPr>
        <w:pStyle w:val="Defaul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расширять спектр двигательных умений и навыков в воде; </w:t>
      </w:r>
    </w:p>
    <w:p w:rsidR="000434E3" w:rsidRPr="009A5857" w:rsidRDefault="000434E3" w:rsidP="000434E3">
      <w:pPr>
        <w:pStyle w:val="Defaul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развивать творческое самовыражение в игровых действиях в воде. </w:t>
      </w:r>
    </w:p>
    <w:p w:rsidR="000434E3" w:rsidRPr="009A5857" w:rsidRDefault="000434E3" w:rsidP="000434E3">
      <w:pPr>
        <w:pStyle w:val="Default"/>
        <w:ind w:firstLine="709"/>
        <w:rPr>
          <w:sz w:val="28"/>
          <w:szCs w:val="28"/>
        </w:rPr>
      </w:pPr>
      <w:r w:rsidRPr="009A5857">
        <w:rPr>
          <w:b/>
          <w:bCs/>
          <w:sz w:val="28"/>
          <w:szCs w:val="28"/>
        </w:rPr>
        <w:t xml:space="preserve">Образовательные: </w:t>
      </w:r>
    </w:p>
    <w:p w:rsidR="000434E3" w:rsidRDefault="000434E3" w:rsidP="000434E3">
      <w:pPr>
        <w:pStyle w:val="Default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формировать теоретические и практические основы освоения водного пространства; </w:t>
      </w:r>
    </w:p>
    <w:p w:rsidR="000434E3" w:rsidRDefault="000434E3" w:rsidP="000434E3">
      <w:pPr>
        <w:pStyle w:val="Default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учить плавательным навыкам и умениям, умению владеть своим телом в непривычной среде; </w:t>
      </w:r>
    </w:p>
    <w:p w:rsidR="000434E3" w:rsidRPr="009A5857" w:rsidRDefault="000434E3" w:rsidP="000434E3">
      <w:pPr>
        <w:pStyle w:val="Default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развивать физические качества (ловкость, быстрота, выносливость, сила и др.). </w:t>
      </w:r>
    </w:p>
    <w:p w:rsidR="000434E3" w:rsidRPr="009A5857" w:rsidRDefault="000434E3" w:rsidP="000434E3">
      <w:pPr>
        <w:pStyle w:val="Default"/>
        <w:ind w:firstLine="709"/>
        <w:rPr>
          <w:sz w:val="28"/>
          <w:szCs w:val="28"/>
        </w:rPr>
      </w:pPr>
      <w:r w:rsidRPr="009A5857">
        <w:rPr>
          <w:b/>
          <w:bCs/>
          <w:sz w:val="28"/>
          <w:szCs w:val="28"/>
        </w:rPr>
        <w:t xml:space="preserve">Воспитательные: </w:t>
      </w:r>
    </w:p>
    <w:p w:rsidR="000434E3" w:rsidRDefault="000434E3" w:rsidP="000434E3">
      <w:pPr>
        <w:pStyle w:val="Default"/>
        <w:numPr>
          <w:ilvl w:val="0"/>
          <w:numId w:val="5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воспитывать нравственно-волевые качества, настойчивость, смелость, выдержку, силу воли; </w:t>
      </w:r>
    </w:p>
    <w:p w:rsidR="000434E3" w:rsidRDefault="000434E3" w:rsidP="000434E3">
      <w:pPr>
        <w:pStyle w:val="Default"/>
        <w:numPr>
          <w:ilvl w:val="0"/>
          <w:numId w:val="5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формировать стойкие гигиенические навыки; </w:t>
      </w:r>
    </w:p>
    <w:p w:rsidR="000434E3" w:rsidRDefault="000434E3" w:rsidP="000434E3">
      <w:pPr>
        <w:pStyle w:val="Default"/>
        <w:numPr>
          <w:ilvl w:val="0"/>
          <w:numId w:val="5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формировать потребность к здоровому образу жизни, устойчивый интерес к занятиям по плаванию; </w:t>
      </w:r>
    </w:p>
    <w:p w:rsidR="000434E3" w:rsidRDefault="000434E3" w:rsidP="000434E3">
      <w:pPr>
        <w:pStyle w:val="Default"/>
        <w:rPr>
          <w:sz w:val="28"/>
          <w:szCs w:val="28"/>
        </w:rPr>
      </w:pPr>
      <w:r w:rsidRPr="009A5857">
        <w:rPr>
          <w:sz w:val="28"/>
          <w:szCs w:val="28"/>
        </w:rPr>
        <w:t>способствовать эмоциональному и двигательному раскрепощению, появлению чувства радости и удовольствия от движений в воде.</w:t>
      </w:r>
    </w:p>
    <w:p w:rsidR="000434E3" w:rsidRDefault="000434E3" w:rsidP="000434E3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результаты: </w:t>
      </w:r>
    </w:p>
    <w:p w:rsidR="000434E3" w:rsidRDefault="000434E3" w:rsidP="000434E3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укрепление здоровья детей, снижение заболеваемости; </w:t>
      </w:r>
    </w:p>
    <w:p w:rsidR="000434E3" w:rsidRDefault="000434E3" w:rsidP="000434E3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расширение адаптивных возможностей детского организма; </w:t>
      </w:r>
    </w:p>
    <w:p w:rsidR="000434E3" w:rsidRDefault="000434E3" w:rsidP="000434E3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повышение показателей физического развития детей; </w:t>
      </w:r>
    </w:p>
    <w:p w:rsidR="000434E3" w:rsidRDefault="000434E3" w:rsidP="000434E3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расширение спектра двигательных умений и навыков в воде; </w:t>
      </w:r>
    </w:p>
    <w:p w:rsidR="000434E3" w:rsidRDefault="000434E3" w:rsidP="000434E3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формирование основных плавательных навыков; </w:t>
      </w:r>
    </w:p>
    <w:p w:rsidR="000434E3" w:rsidRDefault="000434E3" w:rsidP="000434E3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развитие творческого потенциала и личностного роста ребёнка; </w:t>
      </w:r>
    </w:p>
    <w:p w:rsidR="000434E3" w:rsidRDefault="000434E3" w:rsidP="000434E3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развитие эмоционального и двигательного раскрепощения в воде, проявления чувства радости и удовольствия от движения; </w:t>
      </w:r>
    </w:p>
    <w:p w:rsidR="000434E3" w:rsidRDefault="000434E3" w:rsidP="000434E3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>формирование нравственно-волевых качеств.</w:t>
      </w:r>
    </w:p>
    <w:p w:rsidR="000434E3" w:rsidRPr="00147AAA" w:rsidRDefault="000434E3" w:rsidP="000434E3">
      <w:pPr>
        <w:pStyle w:val="Default"/>
        <w:spacing w:after="57"/>
        <w:ind w:left="426"/>
        <w:rPr>
          <w:sz w:val="28"/>
          <w:szCs w:val="28"/>
        </w:rPr>
      </w:pPr>
    </w:p>
    <w:p w:rsidR="000434E3" w:rsidRDefault="000434E3" w:rsidP="000434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0C65">
        <w:rPr>
          <w:rFonts w:ascii="Times New Roman" w:hAnsi="Times New Roman"/>
          <w:b/>
          <w:sz w:val="28"/>
          <w:szCs w:val="28"/>
        </w:rPr>
        <w:t xml:space="preserve">Принципы и подходы к формированию программы     </w:t>
      </w:r>
    </w:p>
    <w:p w:rsidR="000434E3" w:rsidRPr="00B07C01" w:rsidRDefault="000434E3" w:rsidP="000434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07C01">
        <w:rPr>
          <w:color w:val="000000"/>
          <w:sz w:val="28"/>
          <w:szCs w:val="28"/>
        </w:rPr>
        <w:t>Наряду с общепедагогическими дидактическими принципами (сознательности и активности, наглядности и доступности и др.), имеются специальные, которые выражают специфические закономерности физического воспитания:</w:t>
      </w:r>
    </w:p>
    <w:p w:rsidR="000434E3" w:rsidRPr="00B07C01" w:rsidRDefault="000434E3" w:rsidP="000434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7C01">
        <w:rPr>
          <w:i/>
          <w:color w:val="000000"/>
          <w:sz w:val="28"/>
          <w:szCs w:val="28"/>
        </w:rPr>
        <w:t>Принцип оздоровительной направленности</w:t>
      </w:r>
      <w:r w:rsidRPr="00B07C01">
        <w:rPr>
          <w:color w:val="000000"/>
          <w:sz w:val="28"/>
          <w:szCs w:val="28"/>
        </w:rPr>
        <w:t>,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согласно которому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инструктор по физической культуре несёт ответственность за жизнь и здоровье своих воспитанников, должен обеспечить рациональный общий и двигательный режим, создать оптимальные условия для двигательной активности детей.</w:t>
      </w:r>
    </w:p>
    <w:p w:rsidR="000434E3" w:rsidRPr="00B07C01" w:rsidRDefault="000434E3" w:rsidP="000434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7C01">
        <w:rPr>
          <w:i/>
          <w:color w:val="000000"/>
          <w:sz w:val="28"/>
          <w:szCs w:val="28"/>
        </w:rPr>
        <w:lastRenderedPageBreak/>
        <w:t>Принцип разностороннего и гармоничного развития личности</w:t>
      </w:r>
      <w:r w:rsidRPr="00B07C01">
        <w:rPr>
          <w:color w:val="000000"/>
          <w:sz w:val="28"/>
          <w:szCs w:val="28"/>
        </w:rPr>
        <w:t>, который выражается в комплексном решении задач физического и умственного, социально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0434E3" w:rsidRPr="00B07C01" w:rsidRDefault="000434E3" w:rsidP="000434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7C01">
        <w:rPr>
          <w:i/>
          <w:color w:val="000000"/>
          <w:sz w:val="28"/>
          <w:szCs w:val="28"/>
        </w:rPr>
        <w:t xml:space="preserve">Принцип </w:t>
      </w:r>
      <w:proofErr w:type="spellStart"/>
      <w:r w:rsidRPr="00B07C01">
        <w:rPr>
          <w:i/>
          <w:color w:val="000000"/>
          <w:sz w:val="28"/>
          <w:szCs w:val="28"/>
        </w:rPr>
        <w:t>гуманизации</w:t>
      </w:r>
      <w:proofErr w:type="spellEnd"/>
      <w:r w:rsidRPr="00B07C01">
        <w:rPr>
          <w:i/>
          <w:color w:val="000000"/>
          <w:sz w:val="28"/>
          <w:szCs w:val="28"/>
        </w:rPr>
        <w:t xml:space="preserve"> и демократизации</w:t>
      </w:r>
      <w:r w:rsidRPr="00B07C01">
        <w:rPr>
          <w:b/>
          <w:bCs/>
          <w:color w:val="000000"/>
          <w:sz w:val="28"/>
          <w:szCs w:val="28"/>
        </w:rPr>
        <w:t>,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который позволяет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выстроить всю систему физического воспитания детей в детском саду и физкультурной – оздоровительной работы с детьми на основе личностного подхода, предоставление выбора форм, средств и методов физического развития и видов спорта, принципа комфортности в процессе организации развивающего общения педагога с детьми и детей между собой.</w:t>
      </w:r>
    </w:p>
    <w:p w:rsidR="000434E3" w:rsidRPr="00B07C01" w:rsidRDefault="000434E3" w:rsidP="000434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1840">
        <w:rPr>
          <w:i/>
          <w:color w:val="000000"/>
          <w:sz w:val="28"/>
          <w:szCs w:val="28"/>
        </w:rPr>
        <w:t>Принцип индивидуализации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позволяет создавать гибкий режим дня и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охранительный режим в процессе проведения занятий по физическому развитию, учитывая индивидуальные способности каждого ребёнка,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принцип возрастной адекватности физических упражнений.</w:t>
      </w:r>
    </w:p>
    <w:p w:rsidR="000434E3" w:rsidRPr="00B07C01" w:rsidRDefault="000434E3" w:rsidP="000434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1840">
        <w:rPr>
          <w:i/>
          <w:color w:val="000000"/>
          <w:sz w:val="28"/>
          <w:szCs w:val="28"/>
        </w:rPr>
        <w:t xml:space="preserve">Принципы постепенности </w:t>
      </w:r>
      <w:r w:rsidRPr="00B07C01">
        <w:rPr>
          <w:color w:val="000000"/>
          <w:sz w:val="28"/>
          <w:szCs w:val="28"/>
        </w:rPr>
        <w:t>наращивания развивающих, тренирующих воздействий, цикличности построения физкультурных занятий, непрерывности и систематичности чередовании я нагрузок и отдыха,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лежащие в основе методики построения физкультурных занятий.</w:t>
      </w:r>
    </w:p>
    <w:p w:rsidR="000434E3" w:rsidRDefault="000434E3" w:rsidP="000434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1840">
        <w:rPr>
          <w:i/>
          <w:color w:val="000000"/>
          <w:sz w:val="28"/>
          <w:szCs w:val="28"/>
        </w:rPr>
        <w:t>Принцип единства с семьёй</w:t>
      </w:r>
      <w:r w:rsidRPr="00B07C01">
        <w:rPr>
          <w:color w:val="000000"/>
          <w:sz w:val="28"/>
          <w:szCs w:val="28"/>
        </w:rPr>
        <w:t>,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предполагающий единство требований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детского сада и семьи в вопросах воспитания, оздоровления, распорядка дня, двигательной активности, гигиенических процедур, культурно-гигиенических навыков, развития двигательных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походах.</w:t>
      </w:r>
    </w:p>
    <w:p w:rsidR="000434E3" w:rsidRPr="007C283C" w:rsidRDefault="000434E3" w:rsidP="000434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Подходы к формированию программы:</w:t>
      </w:r>
    </w:p>
    <w:p w:rsidR="000434E3" w:rsidRPr="007C283C" w:rsidRDefault="000434E3" w:rsidP="000434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системно – </w:t>
      </w:r>
      <w:proofErr w:type="spellStart"/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подход;</w:t>
      </w:r>
    </w:p>
    <w:p w:rsidR="000434E3" w:rsidRPr="007C283C" w:rsidRDefault="000434E3" w:rsidP="000434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0434E3" w:rsidRPr="007C283C" w:rsidRDefault="000434E3" w:rsidP="000434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творческая организация (</w:t>
      </w:r>
      <w:proofErr w:type="spellStart"/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) образовательного процесса;</w:t>
      </w:r>
    </w:p>
    <w:p w:rsidR="000434E3" w:rsidRPr="007C283C" w:rsidRDefault="000434E3" w:rsidP="000434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процесса.</w:t>
      </w:r>
    </w:p>
    <w:p w:rsidR="000434E3" w:rsidRDefault="000434E3" w:rsidP="000434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34E3" w:rsidRPr="00470A66" w:rsidRDefault="000434E3" w:rsidP="000434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0C65">
        <w:rPr>
          <w:rFonts w:ascii="Times New Roman" w:hAnsi="Times New Roman"/>
          <w:b/>
          <w:sz w:val="28"/>
          <w:szCs w:val="28"/>
        </w:rPr>
        <w:t xml:space="preserve">Значимые для разработки и реализации программы характеристики      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 плавания у детей формируются, закрепляются и совершенствуются при использовании различных средств обучения плаванию. </w:t>
      </w:r>
    </w:p>
    <w:p w:rsidR="000434E3" w:rsidRPr="00AD2140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1.Общеразвивающие и специальные упражнения «суша»: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 подводящих упражнений;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элементы «сухого плавания».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 xml:space="preserve">Подготовительные упражнения на воде, упражнения, знакомящие детей с водой и ее свойствами: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передвижение по бассейну и простейшие действия в воде;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погружение в воду, в том числе с головой;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упражнение на дыхание;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открывание глаз в воде;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всплывание и лежание на поверхности воды;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скольжение по поверхности воды.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 xml:space="preserve">Упражнения для разучивания техники плавания «с опорой и без»: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движение рук и ног;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дыхание;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движений рук, ног, дыхания;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плавание в координации движений. </w:t>
      </w:r>
    </w:p>
    <w:p w:rsidR="000434E3" w:rsidRDefault="000434E3" w:rsidP="000434E3">
      <w:pPr>
        <w:pStyle w:val="Default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i/>
          <w:iCs/>
          <w:sz w:val="28"/>
          <w:szCs w:val="28"/>
        </w:rPr>
        <w:t xml:space="preserve">Простейшие спады и прыжки в воду: </w:t>
      </w:r>
    </w:p>
    <w:p w:rsidR="000434E3" w:rsidRPr="00877FBE" w:rsidRDefault="000434E3" w:rsidP="000434E3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спуск в воду;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прыжки ногами вперед.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i/>
          <w:iCs/>
          <w:sz w:val="28"/>
          <w:szCs w:val="28"/>
        </w:rPr>
        <w:t xml:space="preserve">Игры и игровые упражнения способствующие: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умения передвигаться в воде;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овладению навыком погружения и открывания глаз;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овладению выдохам в воду;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умения всплывать;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овладению лежанием;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овладению скольжением;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умения выполнять прыжки в воду;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физического качества. </w:t>
      </w:r>
    </w:p>
    <w:p w:rsidR="000434E3" w:rsidRPr="00915F76" w:rsidRDefault="000434E3" w:rsidP="000434E3">
      <w:pPr>
        <w:pStyle w:val="Default"/>
        <w:ind w:firstLine="709"/>
        <w:jc w:val="both"/>
        <w:rPr>
          <w:i/>
          <w:sz w:val="28"/>
          <w:szCs w:val="28"/>
        </w:rPr>
      </w:pPr>
      <w:r w:rsidRPr="00915F76">
        <w:rPr>
          <w:sz w:val="28"/>
          <w:szCs w:val="28"/>
        </w:rPr>
        <w:t>6.</w:t>
      </w:r>
      <w:r w:rsidRPr="00915F76">
        <w:rPr>
          <w:i/>
          <w:sz w:val="28"/>
          <w:szCs w:val="28"/>
        </w:rPr>
        <w:t xml:space="preserve">Последовательность освоения техники плавания: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разучивание движений ног;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разучивание движений рук;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разучивание способа плавания в целом (отработка согласованных движений рук, ног и дыхания);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плавания в полной координации.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15F76">
        <w:rPr>
          <w:i/>
          <w:sz w:val="28"/>
          <w:szCs w:val="28"/>
        </w:rPr>
        <w:t>Каждый элемент техники изучается в следующем порядке</w:t>
      </w:r>
      <w:r>
        <w:rPr>
          <w:sz w:val="28"/>
          <w:szCs w:val="28"/>
        </w:rPr>
        <w:t xml:space="preserve">: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ознакомление с движением на суше;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изучение движений с неподвижной опорой;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движений с подвижной опорой;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движений в воде без опоры.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применяются и так называемые контрастные приемы. Например, учащийся выполняет упражнение на всплывание. Для того чтобы подчеркнуть необходимость предварительного глубокого вдоха и последующей задержки дыхания, ему предлагается не делать глубокого вдоха, погрузиться в воду и принять заданное положение (тело не поднимается на поверхность воды).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Сразу после этого учащийся выполняет упражнение правильно (делает глубокий вдох, опускается в воду и задерживает дыхание), и тело всплывает на поверхность воды. </w:t>
      </w:r>
    </w:p>
    <w:p w:rsidR="000434E3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выделена закономерность поэтапного формирования соответствующих навыков плавания на основе использования системы упражнений и игр.</w:t>
      </w:r>
    </w:p>
    <w:p w:rsidR="000434E3" w:rsidRPr="00915F76" w:rsidRDefault="000434E3" w:rsidP="000434E3">
      <w:pPr>
        <w:pStyle w:val="Default"/>
        <w:ind w:firstLine="709"/>
        <w:jc w:val="both"/>
        <w:rPr>
          <w:b/>
          <w:sz w:val="28"/>
          <w:szCs w:val="28"/>
        </w:rPr>
      </w:pPr>
      <w:r w:rsidRPr="00915F76">
        <w:rPr>
          <w:b/>
          <w:sz w:val="28"/>
          <w:szCs w:val="28"/>
        </w:rPr>
        <w:t xml:space="preserve">Формирование навыков плавания для возраста </w:t>
      </w:r>
      <w:r>
        <w:rPr>
          <w:b/>
          <w:sz w:val="28"/>
          <w:szCs w:val="28"/>
        </w:rPr>
        <w:t>с 4 до 5 лет</w:t>
      </w:r>
      <w:r w:rsidRPr="00915F76">
        <w:rPr>
          <w:b/>
          <w:sz w:val="28"/>
          <w:szCs w:val="28"/>
        </w:rPr>
        <w:t>:</w:t>
      </w:r>
    </w:p>
    <w:p w:rsidR="000434E3" w:rsidRDefault="000434E3" w:rsidP="000434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детьми умение и навыков, которые помогают чувствовать себя в воде достаточно надежно (кратковременно держаться и скользить на воде, </w:t>
      </w:r>
      <w:r>
        <w:rPr>
          <w:sz w:val="28"/>
          <w:szCs w:val="28"/>
        </w:rPr>
        <w:lastRenderedPageBreak/>
        <w:t xml:space="preserve">выполнять плавательные движения ногами, всплывать, лежать, скользить, самостоятельно выполнять вдох-выдох в воду). </w:t>
      </w:r>
    </w:p>
    <w:p w:rsidR="000434E3" w:rsidRDefault="000434E3" w:rsidP="000434E3">
      <w:pPr>
        <w:pStyle w:val="Default"/>
        <w:ind w:firstLine="708"/>
        <w:jc w:val="both"/>
        <w:rPr>
          <w:sz w:val="28"/>
          <w:szCs w:val="28"/>
        </w:rPr>
      </w:pPr>
    </w:p>
    <w:p w:rsidR="000434E3" w:rsidRDefault="000434E3" w:rsidP="000434E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5969">
        <w:rPr>
          <w:rFonts w:ascii="Times New Roman" w:hAnsi="Times New Roman"/>
          <w:b/>
          <w:bCs/>
          <w:sz w:val="28"/>
          <w:szCs w:val="28"/>
          <w:lang w:eastAsia="ru-RU"/>
        </w:rPr>
        <w:t>Целевые ориентиры и 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ланируемые результаты освоения п</w:t>
      </w:r>
      <w:r w:rsidRPr="00525969">
        <w:rPr>
          <w:rFonts w:ascii="Times New Roman" w:hAnsi="Times New Roman"/>
          <w:b/>
          <w:bCs/>
          <w:sz w:val="28"/>
          <w:szCs w:val="28"/>
          <w:lang w:eastAsia="ru-RU"/>
        </w:rPr>
        <w:t>рограммы</w:t>
      </w:r>
    </w:p>
    <w:p w:rsidR="000434E3" w:rsidRDefault="000434E3" w:rsidP="000434E3">
      <w:pPr>
        <w:pStyle w:val="Default"/>
        <w:ind w:firstLine="708"/>
        <w:jc w:val="both"/>
        <w:rPr>
          <w:sz w:val="28"/>
          <w:szCs w:val="28"/>
        </w:rPr>
      </w:pPr>
      <w:r w:rsidRPr="00E179C1">
        <w:rPr>
          <w:sz w:val="28"/>
          <w:szCs w:val="28"/>
        </w:rPr>
        <w:t>В соответствии с ФГОС дошкольного о</w:t>
      </w:r>
      <w:r>
        <w:rPr>
          <w:sz w:val="28"/>
          <w:szCs w:val="28"/>
        </w:rPr>
        <w:t xml:space="preserve">бразования к целевым ориентирам </w:t>
      </w:r>
      <w:r w:rsidRPr="00E179C1">
        <w:rPr>
          <w:sz w:val="28"/>
          <w:szCs w:val="28"/>
        </w:rPr>
        <w:t xml:space="preserve">образовательной области «Физическое развитие» </w:t>
      </w:r>
      <w:r>
        <w:rPr>
          <w:sz w:val="28"/>
          <w:szCs w:val="28"/>
        </w:rPr>
        <w:t xml:space="preserve">обучение детей плаванию для детей средней группы, </w:t>
      </w:r>
      <w:r w:rsidRPr="00E179C1">
        <w:rPr>
          <w:sz w:val="28"/>
          <w:szCs w:val="28"/>
        </w:rPr>
        <w:t>относят</w:t>
      </w:r>
      <w:r>
        <w:rPr>
          <w:sz w:val="28"/>
          <w:szCs w:val="28"/>
        </w:rPr>
        <w:t>ся следующие социально-</w:t>
      </w:r>
      <w:r w:rsidRPr="00E179C1">
        <w:rPr>
          <w:sz w:val="28"/>
          <w:szCs w:val="28"/>
        </w:rPr>
        <w:t>нормативные возрастные характеристик</w:t>
      </w:r>
      <w:r>
        <w:rPr>
          <w:sz w:val="28"/>
          <w:szCs w:val="28"/>
        </w:rPr>
        <w:t xml:space="preserve">и возможных достижений ребёнка возраста 4-5 лет: </w:t>
      </w:r>
    </w:p>
    <w:p w:rsidR="000434E3" w:rsidRPr="00833CF6" w:rsidRDefault="000434E3" w:rsidP="000434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средней группе дети уже достаточно освоились в воде. Начинается новый этап: приобретение навыков плавания, таких как ныряние, лежание, скольжение, прыжки в воду, контролируемое дыхание, которые помогают чувствовать себя в воде достаточно надежно. Обучение нацелено на формирование умения находиться в воде в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опорном положении. Двигательные навыки, приобретенные в младшем возрасте, закрепляются. Упражнения усложняются, начинается применение плавательных и физических упражнений в воде. Повышаются требования к самостоятельности, организованности. </w:t>
      </w:r>
    </w:p>
    <w:p w:rsidR="000434E3" w:rsidRPr="008B0CA0" w:rsidRDefault="000434E3" w:rsidP="000434E3">
      <w:pPr>
        <w:pStyle w:val="Default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 концу года дети научаться</w:t>
      </w:r>
      <w:r w:rsidRPr="008B0CA0">
        <w:rPr>
          <w:i/>
          <w:sz w:val="28"/>
          <w:szCs w:val="28"/>
          <w:u w:val="single"/>
        </w:rPr>
        <w:t xml:space="preserve">: </w:t>
      </w:r>
    </w:p>
    <w:p w:rsidR="000434E3" w:rsidRDefault="000434E3" w:rsidP="000434E3">
      <w:pPr>
        <w:pStyle w:val="Default"/>
        <w:numPr>
          <w:ilvl w:val="0"/>
          <w:numId w:val="8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Научаться держаться на поверхности воды: всплывать, лежать, скользить;</w:t>
      </w:r>
    </w:p>
    <w:p w:rsidR="000434E3" w:rsidRDefault="000434E3" w:rsidP="000434E3">
      <w:pPr>
        <w:pStyle w:val="Default"/>
        <w:numPr>
          <w:ilvl w:val="0"/>
          <w:numId w:val="8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0434E3">
        <w:rPr>
          <w:sz w:val="28"/>
          <w:szCs w:val="28"/>
        </w:rPr>
        <w:t xml:space="preserve">Будут уметь выполнять выдохи в воду в горизонтальном положении тела; </w:t>
      </w:r>
    </w:p>
    <w:p w:rsidR="000434E3" w:rsidRDefault="000434E3" w:rsidP="000434E3">
      <w:pPr>
        <w:pStyle w:val="Default"/>
        <w:numPr>
          <w:ilvl w:val="0"/>
          <w:numId w:val="8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0434E3">
        <w:rPr>
          <w:sz w:val="28"/>
          <w:szCs w:val="28"/>
        </w:rPr>
        <w:t xml:space="preserve">Будут стремиться выполнять движения ногами, как при плавании способом «кроль» на груди и спине с подвижной опорой (плавательная доска); </w:t>
      </w:r>
    </w:p>
    <w:p w:rsidR="0072412F" w:rsidRPr="000434E3" w:rsidRDefault="000434E3" w:rsidP="000434E3">
      <w:pPr>
        <w:pStyle w:val="Default"/>
        <w:numPr>
          <w:ilvl w:val="0"/>
          <w:numId w:val="8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0434E3">
        <w:rPr>
          <w:sz w:val="28"/>
          <w:szCs w:val="28"/>
        </w:rPr>
        <w:t>Будут пытаться выполнить упражнения «Звездочка», «Медуза», «Поплавок».</w:t>
      </w:r>
    </w:p>
    <w:sectPr w:rsidR="0072412F" w:rsidRPr="000434E3" w:rsidSect="00D858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2E8"/>
    <w:multiLevelType w:val="hybridMultilevel"/>
    <w:tmpl w:val="A32C5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4516"/>
    <w:multiLevelType w:val="hybridMultilevel"/>
    <w:tmpl w:val="25967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33362"/>
    <w:multiLevelType w:val="hybridMultilevel"/>
    <w:tmpl w:val="F5C8A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A48BD"/>
    <w:multiLevelType w:val="hybridMultilevel"/>
    <w:tmpl w:val="8FAAF5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7E6617"/>
    <w:multiLevelType w:val="hybridMultilevel"/>
    <w:tmpl w:val="B5541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56E5B"/>
    <w:multiLevelType w:val="hybridMultilevel"/>
    <w:tmpl w:val="AF329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4F6F04"/>
    <w:multiLevelType w:val="hybridMultilevel"/>
    <w:tmpl w:val="84D69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13D33"/>
    <w:multiLevelType w:val="hybridMultilevel"/>
    <w:tmpl w:val="1BAA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12F"/>
    <w:rsid w:val="000434E3"/>
    <w:rsid w:val="000E671C"/>
    <w:rsid w:val="0072412F"/>
    <w:rsid w:val="008B00FA"/>
    <w:rsid w:val="00CB5E7E"/>
    <w:rsid w:val="00D858B2"/>
    <w:rsid w:val="00FC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2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rsid w:val="00724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241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72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2412F"/>
    <w:rPr>
      <w:rFonts w:cs="Times New Roman"/>
    </w:rPr>
  </w:style>
  <w:style w:type="paragraph" w:customStyle="1" w:styleId="Default">
    <w:name w:val="Default"/>
    <w:uiPriority w:val="99"/>
    <w:rsid w:val="008B00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1608</Words>
  <Characters>9171</Characters>
  <Application>Microsoft Office Word</Application>
  <DocSecurity>0</DocSecurity>
  <Lines>76</Lines>
  <Paragraphs>21</Paragraphs>
  <ScaleCrop>false</ScaleCrop>
  <Company>Microsoft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Akulov</dc:creator>
  <cp:keywords/>
  <dc:description/>
  <cp:lastModifiedBy>Akulov</cp:lastModifiedBy>
  <cp:revision>5</cp:revision>
  <dcterms:created xsi:type="dcterms:W3CDTF">2020-03-13T09:04:00Z</dcterms:created>
  <dcterms:modified xsi:type="dcterms:W3CDTF">2020-03-13T09:44:00Z</dcterms:modified>
</cp:coreProperties>
</file>